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8A" w:rsidRDefault="00C463CB">
      <w:pPr>
        <w:jc w:val="right"/>
        <w:rPr>
          <w:rFonts w:ascii="Times New Roman" w:eastAsia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</w:rPr>
        <w:t>УТВЕРЖДАЮ</w:t>
      </w:r>
    </w:p>
    <w:p w:rsidR="0034668A" w:rsidRDefault="00C463CB">
      <w:pPr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Директор ООО «Автомобилист»</w:t>
      </w:r>
    </w:p>
    <w:p w:rsidR="0034668A" w:rsidRDefault="00C463CB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auto"/>
        </w:rPr>
        <w:t>___________________</w:t>
      </w:r>
      <w:proofErr w:type="spellStart"/>
      <w:r>
        <w:rPr>
          <w:rFonts w:ascii="Times New Roman" w:hAnsi="Times New Roman" w:cs="Times New Roman"/>
        </w:rPr>
        <w:t>Фахретдинов</w:t>
      </w:r>
      <w:proofErr w:type="spellEnd"/>
      <w:r>
        <w:rPr>
          <w:rFonts w:ascii="Times New Roman" w:hAnsi="Times New Roman" w:cs="Times New Roman"/>
        </w:rPr>
        <w:t xml:space="preserve"> Ф.З.</w:t>
      </w:r>
    </w:p>
    <w:p w:rsidR="0034668A" w:rsidRDefault="003466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4668A" w:rsidRDefault="0034668A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34668A" w:rsidRDefault="00C463C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Положение </w:t>
      </w:r>
    </w:p>
    <w:p w:rsidR="0034668A" w:rsidRDefault="00C463C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sz w:val="22"/>
          <w:szCs w:val="22"/>
        </w:rPr>
        <w:t>об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языках образования</w:t>
      </w:r>
    </w:p>
    <w:p w:rsidR="0034668A" w:rsidRDefault="0034668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34668A" w:rsidRDefault="00C463CB">
      <w:pPr>
        <w:ind w:firstLine="50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Общее положения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567"/>
          <w:tab w:val="left" w:pos="851"/>
        </w:tabs>
        <w:spacing w:after="0" w:line="226" w:lineRule="exact"/>
        <w:ind w:left="20" w:firstLine="4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Положение о языках образования в ООО «Автомобилист» (далее Автошкола), осуществляющая образовательную деятельность по реа</w:t>
      </w:r>
      <w:r>
        <w:rPr>
          <w:color w:val="000000"/>
          <w:sz w:val="22"/>
          <w:szCs w:val="22"/>
        </w:rPr>
        <w:t>лизации образовательных программ профессионального обучения,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Федерации.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884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Положение разработано в соответствии с требованиями следующих </w:t>
      </w:r>
      <w:proofErr w:type="spellStart"/>
      <w:r>
        <w:rPr>
          <w:color w:val="000000"/>
          <w:sz w:val="22"/>
          <w:szCs w:val="22"/>
        </w:rPr>
        <w:t>нормативноправовых</w:t>
      </w:r>
      <w:proofErr w:type="spellEnd"/>
      <w:r>
        <w:rPr>
          <w:color w:val="000000"/>
          <w:sz w:val="22"/>
          <w:szCs w:val="22"/>
        </w:rPr>
        <w:t xml:space="preserve"> актов:</w:t>
      </w:r>
    </w:p>
    <w:p w:rsidR="0034668A" w:rsidRDefault="00C463CB">
      <w:pPr>
        <w:pStyle w:val="12"/>
        <w:numPr>
          <w:ilvl w:val="0"/>
          <w:numId w:val="2"/>
        </w:numPr>
        <w:shd w:val="clear" w:color="auto" w:fill="auto"/>
        <w:tabs>
          <w:tab w:val="left" w:pos="609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Конституции Российской Федерации;</w:t>
      </w:r>
    </w:p>
    <w:p w:rsidR="0034668A" w:rsidRDefault="00C463CB">
      <w:pPr>
        <w:pStyle w:val="12"/>
        <w:numPr>
          <w:ilvl w:val="0"/>
          <w:numId w:val="2"/>
        </w:numPr>
        <w:shd w:val="clear" w:color="auto" w:fill="auto"/>
        <w:tabs>
          <w:tab w:val="left" w:pos="650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Федерального закона от 29.12.2012 № 273-ФЭ «Об образовании в Российской Федерации»;</w:t>
      </w:r>
    </w:p>
    <w:p w:rsidR="0034668A" w:rsidRDefault="00C463CB">
      <w:pPr>
        <w:pStyle w:val="12"/>
        <w:numPr>
          <w:ilvl w:val="0"/>
          <w:numId w:val="2"/>
        </w:numPr>
        <w:shd w:val="clear" w:color="auto" w:fill="auto"/>
        <w:tabs>
          <w:tab w:val="left" w:pos="596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Федерального закона от 01.06.2005 № 53-Ф3 «О государственном языке Российской Федерации»;</w:t>
      </w:r>
    </w:p>
    <w:p w:rsidR="0034668A" w:rsidRDefault="00C463CB">
      <w:pPr>
        <w:pStyle w:val="12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Постановления Правительства РФ от 23 ноября 2006 г. № 714 « О порядке утверждения норм современного русского литературного языка при его использовании в качестве госу</w:t>
      </w:r>
      <w:r>
        <w:rPr>
          <w:color w:val="000000"/>
          <w:sz w:val="22"/>
          <w:szCs w:val="22"/>
        </w:rPr>
        <w:t>дарственного языка РФ, правил русской орфографии и пунктуации»;</w:t>
      </w:r>
    </w:p>
    <w:p w:rsidR="0034668A" w:rsidRDefault="00C463CB">
      <w:pPr>
        <w:pStyle w:val="12"/>
        <w:numPr>
          <w:ilvl w:val="0"/>
          <w:numId w:val="2"/>
        </w:numPr>
        <w:shd w:val="clear" w:color="auto" w:fill="auto"/>
        <w:tabs>
          <w:tab w:val="left" w:pos="701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Устав</w:t>
      </w:r>
      <w:proofErr w:type="gramStart"/>
      <w:r>
        <w:rPr>
          <w:color w:val="000000"/>
          <w:sz w:val="22"/>
          <w:szCs w:val="22"/>
        </w:rPr>
        <w:t>а ООО</w:t>
      </w:r>
      <w:proofErr w:type="gramEnd"/>
      <w:r>
        <w:rPr>
          <w:color w:val="000000"/>
          <w:sz w:val="22"/>
          <w:szCs w:val="22"/>
        </w:rPr>
        <w:t xml:space="preserve"> «Автомобилист» и иных локальных актов образовательного учреждения.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896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Автошколе гарантируется получение образования на государственном языке Российской Федерации.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966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Документооборот в А</w:t>
      </w:r>
      <w:r>
        <w:rPr>
          <w:color w:val="000000"/>
          <w:sz w:val="22"/>
          <w:szCs w:val="22"/>
        </w:rPr>
        <w:t>втошколе осуществляется на русском языке - государственном языке Российской Федерации.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Документы об образовании оформляются на государственном языке Российской Федерации - на русском языке.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981"/>
        </w:tabs>
        <w:spacing w:after="0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Иностранные граждане и лица без гражданства все документы представляют в Автошколу на русском языке или вместе с заверенным в установленном порядке переводом на русский язык.</w:t>
      </w:r>
    </w:p>
    <w:p w:rsidR="0034668A" w:rsidRDefault="00C463CB">
      <w:pPr>
        <w:pStyle w:val="12"/>
        <w:numPr>
          <w:ilvl w:val="0"/>
          <w:numId w:val="1"/>
        </w:numPr>
        <w:shd w:val="clear" w:color="auto" w:fill="auto"/>
        <w:tabs>
          <w:tab w:val="left" w:pos="900"/>
        </w:tabs>
        <w:spacing w:after="243" w:line="257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Автошкола обеспечивает открытость и доступность информац</w:t>
      </w:r>
      <w:proofErr w:type="gramStart"/>
      <w:r>
        <w:rPr>
          <w:color w:val="000000"/>
          <w:sz w:val="22"/>
          <w:szCs w:val="22"/>
        </w:rPr>
        <w:t>ии о я</w:t>
      </w:r>
      <w:proofErr w:type="gramEnd"/>
      <w:r>
        <w:rPr>
          <w:color w:val="000000"/>
          <w:sz w:val="22"/>
          <w:szCs w:val="22"/>
        </w:rPr>
        <w:t>зыке образования.</w:t>
      </w:r>
    </w:p>
    <w:p w:rsidR="0034668A" w:rsidRDefault="0034668A">
      <w:pPr>
        <w:pStyle w:val="12"/>
        <w:shd w:val="clear" w:color="auto" w:fill="auto"/>
        <w:tabs>
          <w:tab w:val="left" w:pos="567"/>
          <w:tab w:val="left" w:pos="851"/>
        </w:tabs>
        <w:spacing w:after="0" w:line="226" w:lineRule="exact"/>
        <w:ind w:left="500"/>
        <w:jc w:val="both"/>
        <w:rPr>
          <w:sz w:val="22"/>
          <w:szCs w:val="22"/>
        </w:rPr>
      </w:pPr>
    </w:p>
    <w:p w:rsidR="0034668A" w:rsidRDefault="00C463CB">
      <w:pPr>
        <w:pStyle w:val="14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53" w:lineRule="exact"/>
        <w:ind w:left="20" w:firstLine="480"/>
        <w:jc w:val="both"/>
        <w:rPr>
          <w:sz w:val="22"/>
          <w:szCs w:val="22"/>
        </w:rPr>
      </w:pPr>
      <w:bookmarkStart w:id="1" w:name="bookmark1"/>
      <w:r>
        <w:rPr>
          <w:color w:val="000000"/>
          <w:sz w:val="22"/>
          <w:szCs w:val="22"/>
        </w:rPr>
        <w:t>Язык образования.</w:t>
      </w:r>
      <w:bookmarkEnd w:id="1"/>
    </w:p>
    <w:p w:rsidR="0034668A" w:rsidRDefault="00C463CB">
      <w:pPr>
        <w:pStyle w:val="12"/>
        <w:numPr>
          <w:ilvl w:val="1"/>
          <w:numId w:val="3"/>
        </w:numPr>
        <w:shd w:val="clear" w:color="auto" w:fill="auto"/>
        <w:tabs>
          <w:tab w:val="left" w:pos="709"/>
          <w:tab w:val="left" w:pos="993"/>
        </w:tabs>
        <w:spacing w:after="0" w:line="253" w:lineRule="exact"/>
        <w:ind w:left="20" w:firstLine="4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В Автошколе образовательная деятельность осуществляется на государственном языке Российской Федерации </w:t>
      </w:r>
      <w:proofErr w:type="gramStart"/>
      <w:r>
        <w:rPr>
          <w:color w:val="000000"/>
          <w:sz w:val="22"/>
          <w:szCs w:val="22"/>
        </w:rPr>
        <w:t>-р</w:t>
      </w:r>
      <w:proofErr w:type="gramEnd"/>
      <w:r>
        <w:rPr>
          <w:color w:val="000000"/>
          <w:sz w:val="22"/>
          <w:szCs w:val="22"/>
        </w:rPr>
        <w:t>усском языке.</w:t>
      </w:r>
    </w:p>
    <w:p w:rsidR="0034668A" w:rsidRDefault="00C463CB">
      <w:pPr>
        <w:pStyle w:val="12"/>
        <w:shd w:val="clear" w:color="auto" w:fill="auto"/>
        <w:spacing w:after="0" w:line="257" w:lineRule="exact"/>
        <w:ind w:left="20" w:firstLine="48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При использовании русского я</w:t>
      </w:r>
      <w:r>
        <w:rPr>
          <w:color w:val="000000"/>
          <w:sz w:val="22"/>
          <w:szCs w:val="22"/>
        </w:rPr>
        <w:t>зыка (государственного языка Российской Федерации)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34668A" w:rsidRDefault="00C463CB">
      <w:pPr>
        <w:pStyle w:val="12"/>
        <w:shd w:val="clear" w:color="auto" w:fill="auto"/>
        <w:tabs>
          <w:tab w:val="left" w:pos="798"/>
        </w:tabs>
        <w:spacing w:after="0" w:line="257" w:lineRule="exact"/>
        <w:ind w:firstLine="4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2.3. Граждане Российской Федерации, иностранные граждане и лица без гражданства получают профессиональную подготовку в Автошколе на русском языке по образовательным программам профессиональной подготовки в соответствии с федеральными государственными обра</w:t>
      </w:r>
      <w:r>
        <w:rPr>
          <w:color w:val="000000"/>
          <w:sz w:val="22"/>
          <w:szCs w:val="22"/>
        </w:rPr>
        <w:t>зовательными стандартами соответствующего уровня образования.</w:t>
      </w:r>
    </w:p>
    <w:p w:rsidR="0034668A" w:rsidRDefault="00C463CB">
      <w:pPr>
        <w:pStyle w:val="12"/>
        <w:shd w:val="clear" w:color="auto" w:fill="auto"/>
        <w:spacing w:after="0" w:line="257" w:lineRule="exact"/>
        <w:ind w:firstLine="4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2.4. Обучающимся, слабо владеющим русским языком, Автошкола, в пределах возможности, оказывает помощь. Порядок помощи в изучении государственного языка Российской Федерации обучающимся, слабо вл</w:t>
      </w:r>
      <w:r>
        <w:rPr>
          <w:color w:val="000000"/>
          <w:sz w:val="22"/>
          <w:szCs w:val="22"/>
        </w:rPr>
        <w:t>адеющим русским языком, определяется Автошколой самостоятельно.</w:t>
      </w:r>
    </w:p>
    <w:p w:rsidR="0034668A" w:rsidRDefault="0034668A">
      <w:pPr>
        <w:pStyle w:val="12"/>
        <w:shd w:val="clear" w:color="auto" w:fill="auto"/>
        <w:tabs>
          <w:tab w:val="left" w:pos="911"/>
        </w:tabs>
        <w:spacing w:after="0" w:line="253" w:lineRule="exact"/>
        <w:jc w:val="both"/>
        <w:rPr>
          <w:sz w:val="22"/>
          <w:szCs w:val="22"/>
        </w:rPr>
      </w:pPr>
    </w:p>
    <w:p w:rsidR="0034668A" w:rsidRDefault="00C463CB">
      <w:pPr>
        <w:pStyle w:val="14"/>
        <w:numPr>
          <w:ilvl w:val="0"/>
          <w:numId w:val="3"/>
        </w:numPr>
        <w:shd w:val="clear" w:color="auto" w:fill="auto"/>
        <w:tabs>
          <w:tab w:val="left" w:pos="655"/>
        </w:tabs>
        <w:spacing w:before="0" w:line="253" w:lineRule="exact"/>
        <w:jc w:val="both"/>
        <w:rPr>
          <w:sz w:val="22"/>
          <w:szCs w:val="22"/>
        </w:rPr>
      </w:pPr>
      <w:bookmarkStart w:id="2" w:name="bookmark2"/>
      <w:r>
        <w:rPr>
          <w:color w:val="000000"/>
          <w:sz w:val="22"/>
          <w:szCs w:val="22"/>
        </w:rPr>
        <w:t>Заключительные положения.</w:t>
      </w:r>
      <w:bookmarkEnd w:id="2"/>
    </w:p>
    <w:p w:rsidR="0034668A" w:rsidRDefault="00C463CB">
      <w:pPr>
        <w:pStyle w:val="12"/>
        <w:numPr>
          <w:ilvl w:val="1"/>
          <w:numId w:val="3"/>
        </w:numPr>
        <w:shd w:val="clear" w:color="auto" w:fill="auto"/>
        <w:tabs>
          <w:tab w:val="left" w:pos="876"/>
        </w:tabs>
        <w:spacing w:after="0" w:line="253" w:lineRule="exact"/>
        <w:ind w:firstLine="4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В настоящее Положение могут вноситься изменения и дополнения, вызванные изменением законодательства и вступлением в действие новых нормативно-правовых документов.</w:t>
      </w:r>
    </w:p>
    <w:p w:rsidR="0034668A" w:rsidRDefault="00C463CB">
      <w:pPr>
        <w:pStyle w:val="12"/>
        <w:numPr>
          <w:ilvl w:val="1"/>
          <w:numId w:val="3"/>
        </w:numPr>
        <w:shd w:val="clear" w:color="auto" w:fill="auto"/>
        <w:tabs>
          <w:tab w:val="left" w:pos="872"/>
        </w:tabs>
        <w:spacing w:after="0" w:line="253" w:lineRule="exact"/>
        <w:ind w:firstLine="46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Настоящее Положение вступает в силу с момента утверждения и действует до внесения в него в установленном порядке изменений или замены новым.</w:t>
      </w:r>
    </w:p>
    <w:p w:rsidR="0034668A" w:rsidRDefault="0034668A">
      <w:pPr>
        <w:pStyle w:val="12"/>
        <w:shd w:val="clear" w:color="auto" w:fill="auto"/>
        <w:tabs>
          <w:tab w:val="left" w:pos="911"/>
        </w:tabs>
        <w:spacing w:after="0" w:line="253" w:lineRule="exact"/>
        <w:jc w:val="both"/>
        <w:rPr>
          <w:sz w:val="24"/>
          <w:szCs w:val="22"/>
        </w:rPr>
      </w:pPr>
    </w:p>
    <w:p w:rsidR="0034668A" w:rsidRDefault="0034668A">
      <w:pPr>
        <w:pStyle w:val="12"/>
        <w:shd w:val="clear" w:color="auto" w:fill="auto"/>
        <w:tabs>
          <w:tab w:val="left" w:pos="567"/>
          <w:tab w:val="left" w:pos="851"/>
        </w:tabs>
        <w:spacing w:after="0" w:line="226" w:lineRule="exact"/>
        <w:ind w:left="500"/>
        <w:jc w:val="both"/>
        <w:rPr>
          <w:sz w:val="24"/>
          <w:szCs w:val="22"/>
        </w:rPr>
      </w:pPr>
    </w:p>
    <w:p w:rsidR="0034668A" w:rsidRDefault="0034668A">
      <w:pPr>
        <w:rPr>
          <w:sz w:val="28"/>
        </w:rPr>
      </w:pPr>
    </w:p>
    <w:sectPr w:rsidR="0034668A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3CB" w:rsidRDefault="00C463CB">
      <w:r>
        <w:separator/>
      </w:r>
    </w:p>
  </w:endnote>
  <w:endnote w:type="continuationSeparator" w:id="0">
    <w:p w:rsidR="00C463CB" w:rsidRDefault="00C4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3CB" w:rsidRDefault="00C463CB">
      <w:r>
        <w:separator/>
      </w:r>
    </w:p>
  </w:footnote>
  <w:footnote w:type="continuationSeparator" w:id="0">
    <w:p w:rsidR="00C463CB" w:rsidRDefault="00C4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70D"/>
    <w:multiLevelType w:val="hybridMultilevel"/>
    <w:tmpl w:val="57B06ACE"/>
    <w:lvl w:ilvl="0" w:tplc="00BEE69C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2"/>
        <w:szCs w:val="22"/>
        <w:u w:val="none"/>
        <w:lang w:val="ru-RU"/>
      </w:rPr>
    </w:lvl>
    <w:lvl w:ilvl="1" w:tplc="8B305CB2">
      <w:start w:val="1"/>
      <w:numFmt w:val="decimal"/>
      <w:lvlText w:val=""/>
      <w:lvlJc w:val="left"/>
    </w:lvl>
    <w:lvl w:ilvl="2" w:tplc="8D2A1AB6">
      <w:start w:val="1"/>
      <w:numFmt w:val="decimal"/>
      <w:lvlText w:val=""/>
      <w:lvlJc w:val="left"/>
    </w:lvl>
    <w:lvl w:ilvl="3" w:tplc="18167162">
      <w:start w:val="1"/>
      <w:numFmt w:val="decimal"/>
      <w:lvlText w:val=""/>
      <w:lvlJc w:val="left"/>
    </w:lvl>
    <w:lvl w:ilvl="4" w:tplc="49C81658">
      <w:start w:val="1"/>
      <w:numFmt w:val="decimal"/>
      <w:lvlText w:val=""/>
      <w:lvlJc w:val="left"/>
    </w:lvl>
    <w:lvl w:ilvl="5" w:tplc="9046792C">
      <w:start w:val="1"/>
      <w:numFmt w:val="decimal"/>
      <w:lvlText w:val=""/>
      <w:lvlJc w:val="left"/>
    </w:lvl>
    <w:lvl w:ilvl="6" w:tplc="1C1240A4">
      <w:start w:val="1"/>
      <w:numFmt w:val="decimal"/>
      <w:lvlText w:val=""/>
      <w:lvlJc w:val="left"/>
    </w:lvl>
    <w:lvl w:ilvl="7" w:tplc="62C6A674">
      <w:start w:val="1"/>
      <w:numFmt w:val="decimal"/>
      <w:lvlText w:val=""/>
      <w:lvlJc w:val="left"/>
    </w:lvl>
    <w:lvl w:ilvl="8" w:tplc="224E6F02">
      <w:start w:val="1"/>
      <w:numFmt w:val="decimal"/>
      <w:lvlText w:val=""/>
      <w:lvlJc w:val="left"/>
    </w:lvl>
  </w:abstractNum>
  <w:abstractNum w:abstractNumId="1">
    <w:nsid w:val="1A684BCC"/>
    <w:multiLevelType w:val="hybridMultilevel"/>
    <w:tmpl w:val="248EAF38"/>
    <w:lvl w:ilvl="0" w:tplc="9208B346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17"/>
        <w:szCs w:val="17"/>
        <w:u w:val="none"/>
        <w:lang w:val="ru-RU"/>
      </w:rPr>
    </w:lvl>
    <w:lvl w:ilvl="1" w:tplc="22489322">
      <w:start w:val="1"/>
      <w:numFmt w:val="decimal"/>
      <w:lvlText w:val=""/>
      <w:lvlJc w:val="left"/>
    </w:lvl>
    <w:lvl w:ilvl="2" w:tplc="14A098BC">
      <w:start w:val="1"/>
      <w:numFmt w:val="decimal"/>
      <w:lvlText w:val=""/>
      <w:lvlJc w:val="left"/>
    </w:lvl>
    <w:lvl w:ilvl="3" w:tplc="1480BED8">
      <w:start w:val="1"/>
      <w:numFmt w:val="decimal"/>
      <w:lvlText w:val=""/>
      <w:lvlJc w:val="left"/>
    </w:lvl>
    <w:lvl w:ilvl="4" w:tplc="F34C5094">
      <w:start w:val="1"/>
      <w:numFmt w:val="decimal"/>
      <w:lvlText w:val=""/>
      <w:lvlJc w:val="left"/>
    </w:lvl>
    <w:lvl w:ilvl="5" w:tplc="8E247D84">
      <w:start w:val="1"/>
      <w:numFmt w:val="decimal"/>
      <w:lvlText w:val=""/>
      <w:lvlJc w:val="left"/>
    </w:lvl>
    <w:lvl w:ilvl="6" w:tplc="D068B574">
      <w:start w:val="1"/>
      <w:numFmt w:val="decimal"/>
      <w:lvlText w:val=""/>
      <w:lvlJc w:val="left"/>
    </w:lvl>
    <w:lvl w:ilvl="7" w:tplc="BD0C0802">
      <w:start w:val="1"/>
      <w:numFmt w:val="decimal"/>
      <w:lvlText w:val=""/>
      <w:lvlJc w:val="left"/>
    </w:lvl>
    <w:lvl w:ilvl="8" w:tplc="8CA4E5DC">
      <w:start w:val="1"/>
      <w:numFmt w:val="decimal"/>
      <w:lvlText w:val=""/>
      <w:lvlJc w:val="left"/>
    </w:lvl>
  </w:abstractNum>
  <w:abstractNum w:abstractNumId="2">
    <w:nsid w:val="61CF0A42"/>
    <w:multiLevelType w:val="multilevel"/>
    <w:tmpl w:val="385214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position w:val="0"/>
        <w:sz w:val="22"/>
        <w:szCs w:val="17"/>
        <w:u w:val="none"/>
        <w:lang w:val="ru-RU"/>
      </w:rPr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68A"/>
    <w:rsid w:val="001C5FDE"/>
    <w:rsid w:val="0034668A"/>
    <w:rsid w:val="00595925"/>
    <w:rsid w:val="00C4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120" w:line="360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0" w:firstLine="0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color w:val="26282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  <w:lang w:eastAsia="zh-CN"/>
    </w:rPr>
  </w:style>
  <w:style w:type="paragraph" w:styleId="af7">
    <w:name w:val="caption"/>
    <w:basedOn w:val="a"/>
    <w:qFormat/>
    <w:pPr>
      <w:suppressLineNumbers/>
      <w:spacing w:before="120"/>
    </w:pPr>
    <w:rPr>
      <w:rFonts w:cs="Mangal"/>
      <w:i/>
      <w:iCs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mphasis"/>
    <w:qFormat/>
    <w:rPr>
      <w:i/>
      <w:iCs/>
    </w:rPr>
  </w:style>
  <w:style w:type="paragraph" w:styleId="afa">
    <w:name w:val="List Paragraph"/>
    <w:basedOn w:val="a"/>
    <w:qFormat/>
    <w:pPr>
      <w:widowControl w:val="0"/>
      <w:ind w:left="720"/>
      <w:contextualSpacing/>
    </w:pPr>
    <w:rPr>
      <w:sz w:val="20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afc">
    <w:name w:val="Основной текст_"/>
    <w:basedOn w:val="a0"/>
    <w:link w:val="12"/>
    <w:rPr>
      <w:rFonts w:eastAsia="Times New Roman"/>
      <w:spacing w:val="2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 w:val="0"/>
      <w:shd w:val="clear" w:color="auto" w:fill="FFFFFF"/>
      <w:spacing w:after="240" w:line="222" w:lineRule="exact"/>
      <w:jc w:val="center"/>
    </w:pPr>
    <w:rPr>
      <w:rFonts w:ascii="Times New Roman" w:eastAsia="Times New Roman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/>
      <w:b/>
      <w:bCs/>
      <w:spacing w:val="2"/>
      <w:sz w:val="17"/>
      <w:szCs w:val="17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480" w:line="241" w:lineRule="exact"/>
      <w:ind w:firstLine="460"/>
      <w:outlineLvl w:val="0"/>
    </w:pPr>
    <w:rPr>
      <w:rFonts w:ascii="Times New Roman" w:eastAsia="Times New Roman" w:hAnsi="Times New Roman" w:cs="Times New Roman"/>
      <w:b/>
      <w:bCs/>
      <w:color w:val="auto"/>
      <w:spacing w:val="2"/>
      <w:sz w:val="17"/>
      <w:szCs w:val="17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ru-RU" w:eastAsia="en-US" w:bidi="ar-SA"/>
      </w:rPr>
    </w:rPrDefault>
    <w:pPrDefault>
      <w:pPr>
        <w:spacing w:after="120" w:line="360" w:lineRule="auto"/>
        <w:ind w:left="431" w:hanging="43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  <w:ind w:left="0" w:firstLine="0"/>
    </w:pPr>
    <w:rPr>
      <w:rFonts w:ascii="Arial Unicode MS" w:eastAsia="Arial Unicode MS" w:hAnsi="Arial Unicode MS" w:cs="Arial Unicode MS"/>
      <w:color w:val="000000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rFonts w:ascii="Arial" w:hAnsi="Arial" w:cs="Arial"/>
      <w:b/>
      <w:bCs/>
      <w:color w:val="26282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rPr>
      <w:rFonts w:ascii="Cambria" w:hAnsi="Cambria"/>
      <w:b/>
      <w:bCs/>
      <w:sz w:val="26"/>
      <w:szCs w:val="26"/>
      <w:lang w:eastAsia="zh-CN"/>
    </w:rPr>
  </w:style>
  <w:style w:type="paragraph" w:styleId="af7">
    <w:name w:val="caption"/>
    <w:basedOn w:val="a"/>
    <w:qFormat/>
    <w:pPr>
      <w:suppressLineNumbers/>
      <w:spacing w:before="120"/>
    </w:pPr>
    <w:rPr>
      <w:rFonts w:cs="Mangal"/>
      <w:i/>
      <w:iCs/>
    </w:rPr>
  </w:style>
  <w:style w:type="character" w:styleId="af8">
    <w:name w:val="Strong"/>
    <w:basedOn w:val="a0"/>
    <w:uiPriority w:val="22"/>
    <w:qFormat/>
    <w:rPr>
      <w:b/>
      <w:bCs/>
    </w:rPr>
  </w:style>
  <w:style w:type="character" w:styleId="af9">
    <w:name w:val="Emphasis"/>
    <w:qFormat/>
    <w:rPr>
      <w:i/>
      <w:iCs/>
    </w:rPr>
  </w:style>
  <w:style w:type="paragraph" w:styleId="afa">
    <w:name w:val="List Paragraph"/>
    <w:basedOn w:val="a"/>
    <w:qFormat/>
    <w:pPr>
      <w:widowControl w:val="0"/>
      <w:ind w:left="720"/>
      <w:contextualSpacing/>
    </w:pPr>
    <w:rPr>
      <w:sz w:val="20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afc">
    <w:name w:val="Основной текст_"/>
    <w:basedOn w:val="a0"/>
    <w:link w:val="12"/>
    <w:rPr>
      <w:rFonts w:eastAsia="Times New Roman"/>
      <w:spacing w:val="2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fc"/>
    <w:pPr>
      <w:widowControl w:val="0"/>
      <w:shd w:val="clear" w:color="auto" w:fill="FFFFFF"/>
      <w:spacing w:after="240" w:line="222" w:lineRule="exact"/>
      <w:jc w:val="center"/>
    </w:pPr>
    <w:rPr>
      <w:rFonts w:ascii="Times New Roman" w:eastAsia="Times New Roman" w:hAnsi="Times New Roman" w:cs="Times New Roman"/>
      <w:color w:val="auto"/>
      <w:spacing w:val="2"/>
      <w:sz w:val="17"/>
      <w:szCs w:val="17"/>
      <w:lang w:eastAsia="en-US"/>
    </w:rPr>
  </w:style>
  <w:style w:type="character" w:customStyle="1" w:styleId="13">
    <w:name w:val="Заголовок №1_"/>
    <w:basedOn w:val="a0"/>
    <w:link w:val="14"/>
    <w:rPr>
      <w:rFonts w:eastAsia="Times New Roman"/>
      <w:b/>
      <w:bCs/>
      <w:spacing w:val="2"/>
      <w:sz w:val="17"/>
      <w:szCs w:val="17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480" w:line="241" w:lineRule="exact"/>
      <w:ind w:firstLine="460"/>
      <w:outlineLvl w:val="0"/>
    </w:pPr>
    <w:rPr>
      <w:rFonts w:ascii="Times New Roman" w:eastAsia="Times New Roman" w:hAnsi="Times New Roman" w:cs="Times New Roman"/>
      <w:b/>
      <w:bCs/>
      <w:color w:val="auto"/>
      <w:spacing w:val="2"/>
      <w:sz w:val="17"/>
      <w:szCs w:val="17"/>
      <w:lang w:eastAsia="en-US"/>
    </w:rPr>
  </w:style>
  <w:style w:type="paragraph" w:styleId="afd">
    <w:name w:val="Balloon Text"/>
    <w:basedOn w:val="a"/>
    <w:link w:val="afe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2024-12-28T14:19:00Z</cp:lastPrinted>
  <dcterms:created xsi:type="dcterms:W3CDTF">2024-12-28T14:21:00Z</dcterms:created>
  <dcterms:modified xsi:type="dcterms:W3CDTF">2024-12-28T14:21:00Z</dcterms:modified>
</cp:coreProperties>
</file>